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5201DBB2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343AB7A1" w14:textId="4E9D7CFA" w:rsidR="00B03C66" w:rsidRPr="00B03C66" w:rsidRDefault="000A1FD6" w:rsidP="00B03C66">
      <w:pPr>
        <w:spacing w:line="360" w:lineRule="auto"/>
        <w:ind w:right="-568"/>
        <w:rPr>
          <w:rFonts w:ascii="Open Sans" w:eastAsia="Verdana" w:hAnsi="Open Sans" w:cs="Open Sans"/>
          <w:b/>
          <w:sz w:val="22"/>
          <w:szCs w:val="22"/>
        </w:rPr>
      </w:pPr>
      <w:r w:rsidRPr="00B03C66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B03C66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End w:id="0"/>
      <w:r w:rsidR="00B03C66" w:rsidRPr="00B03C66">
        <w:rPr>
          <w:rFonts w:ascii="Open Sans" w:hAnsi="Open Sans" w:cs="Open Sans"/>
          <w:b/>
          <w:sz w:val="22"/>
          <w:szCs w:val="22"/>
        </w:rPr>
        <w:t xml:space="preserve">CONTRATO DE PRESTACIÓN DE SERVICIOS CONSISTENTE EN LA IMPLANTACIÓN DE UNA </w:t>
      </w:r>
      <w:r w:rsidR="00B03C66" w:rsidRPr="00B03C66">
        <w:rPr>
          <w:rFonts w:ascii="Open Sans" w:eastAsia="Verdana" w:hAnsi="Open Sans" w:cs="Open Sans"/>
          <w:b/>
          <w:sz w:val="22"/>
          <w:szCs w:val="22"/>
        </w:rPr>
        <w:t xml:space="preserve">BASE DE DATOS EMPRESARIAL CUALIFICADA PARA </w:t>
      </w:r>
      <w:r w:rsidR="00B03C66" w:rsidRPr="00B03C66">
        <w:rPr>
          <w:rFonts w:ascii="Open Sans" w:hAnsi="Open Sans" w:cs="Open Sans"/>
          <w:b/>
          <w:sz w:val="22"/>
          <w:szCs w:val="22"/>
        </w:rPr>
        <w:t>LA CÁMARA DE COMERCIO, INDUSTRIA, SERVICIOS Y NAVEGACIÓN DE SEVILLA</w:t>
      </w:r>
      <w:r w:rsidR="00B03C66" w:rsidRPr="00B03C66">
        <w:rPr>
          <w:rFonts w:ascii="Open Sans" w:eastAsia="Verdana" w:hAnsi="Open Sans" w:cs="Open Sans"/>
          <w:b/>
        </w:rPr>
        <w:t xml:space="preserve"> (EXPEDIENTE NÚM. 19/2022).</w:t>
      </w:r>
    </w:p>
    <w:p w14:paraId="2ABD7849" w14:textId="77777777" w:rsidR="00D808A8" w:rsidRPr="009863C2" w:rsidRDefault="00D808A8" w:rsidP="00626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6922142E" w:rsidR="00870DBE" w:rsidRPr="009863C2" w:rsidRDefault="000A1FD6" w:rsidP="00564DA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9863C2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9863C2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9863C2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9863C2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9863C2" w:rsidRPr="009863C2">
        <w:rPr>
          <w:rFonts w:ascii="Open Sans" w:eastAsia="Open Sans" w:hAnsi="Open Sans" w:cs="Open Sans"/>
          <w:color w:val="000000"/>
          <w:sz w:val="22"/>
          <w:szCs w:val="22"/>
        </w:rPr>
        <w:t>1</w:t>
      </w:r>
      <w:r w:rsidR="00B1315C">
        <w:rPr>
          <w:rFonts w:ascii="Open Sans" w:eastAsia="Open Sans" w:hAnsi="Open Sans" w:cs="Open Sans"/>
          <w:color w:val="000000"/>
          <w:sz w:val="22"/>
          <w:szCs w:val="22"/>
        </w:rPr>
        <w:t>9</w:t>
      </w:r>
      <w:r w:rsidRPr="009863C2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9863C2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9863C2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ADF5" w14:textId="77777777" w:rsidR="00137CE0" w:rsidRDefault="00137CE0">
      <w:r>
        <w:separator/>
      </w:r>
    </w:p>
  </w:endnote>
  <w:endnote w:type="continuationSeparator" w:id="0">
    <w:p w14:paraId="4AAD2497" w14:textId="77777777" w:rsidR="00137CE0" w:rsidRDefault="001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4017" w14:textId="77777777" w:rsidR="00137CE0" w:rsidRDefault="00137CE0">
      <w:r>
        <w:separator/>
      </w:r>
    </w:p>
  </w:footnote>
  <w:footnote w:type="continuationSeparator" w:id="0">
    <w:p w14:paraId="22906B2D" w14:textId="77777777" w:rsidR="00137CE0" w:rsidRDefault="0013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2ECB3398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0F4453"/>
    <w:rsid w:val="00115180"/>
    <w:rsid w:val="00137CE0"/>
    <w:rsid w:val="00163DBE"/>
    <w:rsid w:val="0016658E"/>
    <w:rsid w:val="001F1A49"/>
    <w:rsid w:val="002158A4"/>
    <w:rsid w:val="002430AC"/>
    <w:rsid w:val="00293A4B"/>
    <w:rsid w:val="002D7DF8"/>
    <w:rsid w:val="00317425"/>
    <w:rsid w:val="0037646E"/>
    <w:rsid w:val="003B6E86"/>
    <w:rsid w:val="005478AD"/>
    <w:rsid w:val="00564DA0"/>
    <w:rsid w:val="005B704E"/>
    <w:rsid w:val="006263E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3C66"/>
    <w:rsid w:val="00B0710E"/>
    <w:rsid w:val="00B1315C"/>
    <w:rsid w:val="00B35174"/>
    <w:rsid w:val="00B80499"/>
    <w:rsid w:val="00BB1BBD"/>
    <w:rsid w:val="00D808A8"/>
    <w:rsid w:val="00E02CBF"/>
    <w:rsid w:val="00E50632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3360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2022-08-30T08:27:00Z</dcterms:created>
  <dcterms:modified xsi:type="dcterms:W3CDTF">2022-08-30T08:27:00Z</dcterms:modified>
</cp:coreProperties>
</file>